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F087B67" w:rsidR="00C77F25" w:rsidRDefault="00B474CF" w:rsidP="54752FA3">
      <w:pPr>
        <w:rPr>
          <w:b/>
          <w:bCs/>
          <w:lang w:val="en-US"/>
        </w:rPr>
      </w:pPr>
      <w:proofErr w:type="spellStart"/>
      <w:r w:rsidRPr="54752FA3">
        <w:rPr>
          <w:b/>
          <w:bCs/>
          <w:lang w:val="en-US"/>
        </w:rPr>
        <w:t>Anaesthetic</w:t>
      </w:r>
      <w:proofErr w:type="spellEnd"/>
      <w:r w:rsidRPr="54752FA3">
        <w:rPr>
          <w:b/>
          <w:bCs/>
          <w:lang w:val="en-US"/>
        </w:rPr>
        <w:t xml:space="preserve"> </w:t>
      </w:r>
      <w:r w:rsidR="00652467">
        <w:rPr>
          <w:b/>
          <w:bCs/>
          <w:lang w:val="en-US"/>
        </w:rPr>
        <w:t>conduct</w:t>
      </w:r>
    </w:p>
    <w:p w14:paraId="0000000E" w14:textId="77777777" w:rsidR="00C77F25" w:rsidRDefault="00C77F25">
      <w:pPr>
        <w:rPr>
          <w:b/>
        </w:rPr>
      </w:pPr>
    </w:p>
    <w:p w14:paraId="0000000F" w14:textId="6EB16ACF" w:rsidR="00C77F25" w:rsidRDefault="00B474CF">
      <w:r w:rsidRPr="4024D443">
        <w:rPr>
          <w:lang w:val="en-US"/>
        </w:rPr>
        <w:t xml:space="preserve">Volatile </w:t>
      </w:r>
      <w:proofErr w:type="spellStart"/>
      <w:r w:rsidRPr="4024D443">
        <w:rPr>
          <w:lang w:val="en-US"/>
        </w:rPr>
        <w:t>anaesthetic</w:t>
      </w:r>
      <w:proofErr w:type="spellEnd"/>
      <w:r w:rsidRPr="4024D443">
        <w:rPr>
          <w:lang w:val="en-US"/>
        </w:rPr>
        <w:t xml:space="preserve"> agents are preferred over total intravenous </w:t>
      </w:r>
      <w:proofErr w:type="spellStart"/>
      <w:r w:rsidRPr="4024D443">
        <w:rPr>
          <w:lang w:val="en-US"/>
        </w:rPr>
        <w:t>anaesthesi</w:t>
      </w:r>
      <w:r w:rsidR="5D5827B0" w:rsidRPr="4024D443">
        <w:rPr>
          <w:lang w:val="en-US"/>
        </w:rPr>
        <w:t>a</w:t>
      </w:r>
      <w:proofErr w:type="spellEnd"/>
      <w:r w:rsidRPr="4024D443">
        <w:rPr>
          <w:lang w:val="en-US"/>
        </w:rPr>
        <w:t xml:space="preserve">, despite a lack of strong evidence to support improved outcomes. This is </w:t>
      </w:r>
      <w:r w:rsidR="7EF97058" w:rsidRPr="4024D443">
        <w:rPr>
          <w:lang w:val="en-US"/>
        </w:rPr>
        <w:t>because</w:t>
      </w:r>
      <w:r w:rsidRPr="4024D443">
        <w:rPr>
          <w:lang w:val="en-US"/>
        </w:rPr>
        <w:t xml:space="preserve"> volatile </w:t>
      </w:r>
      <w:proofErr w:type="spellStart"/>
      <w:r w:rsidRPr="4024D443">
        <w:rPr>
          <w:lang w:val="en-US"/>
        </w:rPr>
        <w:t>anaesthetics</w:t>
      </w:r>
      <w:proofErr w:type="spellEnd"/>
      <w:r w:rsidRPr="4024D443">
        <w:rPr>
          <w:lang w:val="en-US"/>
        </w:rPr>
        <w:t xml:space="preserve"> do not require hepatic or renal </w:t>
      </w:r>
      <w:proofErr w:type="gramStart"/>
      <w:r w:rsidRPr="4024D443">
        <w:rPr>
          <w:lang w:val="en-US"/>
        </w:rPr>
        <w:t>metabolism, and</w:t>
      </w:r>
      <w:proofErr w:type="gramEnd"/>
      <w:r w:rsidRPr="4024D443">
        <w:rPr>
          <w:lang w:val="en-US"/>
        </w:rPr>
        <w:t xml:space="preserve"> can provide reliable depth of </w:t>
      </w:r>
      <w:proofErr w:type="spellStart"/>
      <w:r w:rsidRPr="4024D443">
        <w:rPr>
          <w:lang w:val="en-US"/>
        </w:rPr>
        <w:t>anaesthesia</w:t>
      </w:r>
      <w:proofErr w:type="spellEnd"/>
      <w:r w:rsidRPr="4024D443">
        <w:rPr>
          <w:lang w:val="en-US"/>
        </w:rPr>
        <w:t xml:space="preserve">. </w:t>
      </w:r>
    </w:p>
    <w:p w14:paraId="00000010" w14:textId="77777777" w:rsidR="00C77F25" w:rsidRDefault="00C77F25"/>
    <w:p w14:paraId="00000011" w14:textId="77777777" w:rsidR="00C77F25" w:rsidRDefault="00B474CF">
      <w:r w:rsidRPr="54752FA3">
        <w:rPr>
          <w:lang w:val="en-US"/>
        </w:rPr>
        <w:t xml:space="preserve">A lung-protective ventilation strategy with tailored positive end-expiratory pressure and the use of recruitment </w:t>
      </w:r>
      <w:proofErr w:type="spellStart"/>
      <w:r w:rsidRPr="54752FA3">
        <w:rPr>
          <w:lang w:val="en-US"/>
        </w:rPr>
        <w:t>manoeuvres</w:t>
      </w:r>
      <w:proofErr w:type="spellEnd"/>
      <w:r w:rsidRPr="54752FA3">
        <w:rPr>
          <w:lang w:val="en-US"/>
        </w:rPr>
        <w:t xml:space="preserve"> is recommended to improve oxygenation and reduce pulmonary complications. Due to limited evidence specific to liver transplantation, this is based primarily on literature from other surgical fields and intensive </w:t>
      </w:r>
      <w:proofErr w:type="gramStart"/>
      <w:r w:rsidRPr="54752FA3">
        <w:rPr>
          <w:lang w:val="en-US"/>
        </w:rPr>
        <w:t>care, and</w:t>
      </w:r>
      <w:proofErr w:type="gramEnd"/>
      <w:r w:rsidRPr="54752FA3">
        <w:rPr>
          <w:lang w:val="en-US"/>
        </w:rPr>
        <w:t xml:space="preserve"> is supported by expert consensus as well as existing United Kingdom liver transplantation ERAS protocols. </w:t>
      </w:r>
    </w:p>
    <w:p w14:paraId="521C2CF7" w14:textId="049C1EAF" w:rsidR="207DC392" w:rsidRDefault="207DC392" w:rsidP="207DC392"/>
    <w:p w14:paraId="6110B599" w14:textId="0F995C72" w:rsidR="450DC093" w:rsidRDefault="450DC093" w:rsidP="207DC392">
      <w:pPr>
        <w:rPr>
          <w:b/>
          <w:bCs/>
        </w:rPr>
      </w:pPr>
      <w:bookmarkStart w:id="0" w:name="OLE_LINK1"/>
      <w:r w:rsidRPr="207DC392">
        <w:rPr>
          <w:b/>
          <w:bCs/>
        </w:rPr>
        <w:t>Bibliography</w:t>
      </w:r>
    </w:p>
    <w:bookmarkEnd w:id="0"/>
    <w:p w14:paraId="50E3C702" w14:textId="7A25531B" w:rsidR="2CDFA737" w:rsidRDefault="2CDFA737"/>
    <w:p w14:paraId="78D2C757" w14:textId="3B7A5CC1" w:rsidR="3B73D774" w:rsidRDefault="3B73D774" w:rsidP="2CDFA737">
      <w:pPr>
        <w:numPr>
          <w:ilvl w:val="0"/>
          <w:numId w:val="12"/>
        </w:numPr>
      </w:pPr>
      <w:r w:rsidRPr="2CDFA737">
        <w:rPr>
          <w:color w:val="000000" w:themeColor="text1"/>
          <w:lang w:val="en-US"/>
        </w:rPr>
        <w:t xml:space="preserve">Chadha R, Patel D, </w:t>
      </w:r>
      <w:proofErr w:type="spellStart"/>
      <w:r w:rsidRPr="2CDFA737">
        <w:rPr>
          <w:color w:val="000000" w:themeColor="text1"/>
          <w:lang w:val="en-US"/>
        </w:rPr>
        <w:t>Bhangui</w:t>
      </w:r>
      <w:proofErr w:type="spellEnd"/>
      <w:r w:rsidRPr="2CDFA737">
        <w:rPr>
          <w:color w:val="000000" w:themeColor="text1"/>
          <w:lang w:val="en-US"/>
        </w:rPr>
        <w:t xml:space="preserve"> P, Blasi A, Xia V, </w:t>
      </w:r>
      <w:proofErr w:type="spellStart"/>
      <w:r w:rsidRPr="2CDFA737">
        <w:rPr>
          <w:color w:val="000000" w:themeColor="text1"/>
          <w:lang w:val="en-US"/>
        </w:rPr>
        <w:t>Parotto</w:t>
      </w:r>
      <w:proofErr w:type="spellEnd"/>
      <w:r w:rsidRPr="2CDFA737">
        <w:rPr>
          <w:color w:val="000000" w:themeColor="text1"/>
          <w:lang w:val="en-US"/>
        </w:rPr>
        <w:t xml:space="preserve"> M, et al. Optimal anesthetic conduct regarding immediate and short‐term outcomes after liver transplantation – Systematic review of the literature and expert panel recommendations. Clinical Transplantation [Internet]. 2022 Oct [cited 2025 Aug 15];36(10). Available from: </w:t>
      </w:r>
      <w:hyperlink r:id="rId8">
        <w:r w:rsidRPr="2CDFA737">
          <w:rPr>
            <w:rStyle w:val="Hyperlink"/>
            <w:color w:val="000000" w:themeColor="text1"/>
            <w:lang w:val="en-US"/>
          </w:rPr>
          <w:t>https://onlinelibrary.wiley.com/doi/10.1111/ctr.14613</w:t>
        </w:r>
      </w:hyperlink>
    </w:p>
    <w:p w14:paraId="00000022" w14:textId="77777777" w:rsidR="00C77F25" w:rsidRDefault="00C77F25"/>
    <w:p w14:paraId="00000023" w14:textId="77777777" w:rsidR="00C77F25" w:rsidRDefault="00C77F25"/>
    <w:p w14:paraId="00000024" w14:textId="77777777" w:rsidR="00C77F25" w:rsidRDefault="00C77F25"/>
    <w:p w14:paraId="00000025" w14:textId="77777777" w:rsidR="00C77F25" w:rsidRDefault="00C77F25"/>
    <w:p w14:paraId="00000026" w14:textId="77777777" w:rsidR="00C77F25" w:rsidRDefault="00C77F25"/>
    <w:sectPr w:rsidR="00C77F2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6408"/>
    <w:multiLevelType w:val="hybridMultilevel"/>
    <w:tmpl w:val="A06E43D6"/>
    <w:lvl w:ilvl="0" w:tplc="CE36A090">
      <w:start w:val="1"/>
      <w:numFmt w:val="decimal"/>
      <w:lvlText w:val="%1."/>
      <w:lvlJc w:val="left"/>
      <w:pPr>
        <w:ind w:left="720" w:hanging="360"/>
      </w:pPr>
    </w:lvl>
    <w:lvl w:ilvl="1" w:tplc="5B2AEA36">
      <w:start w:val="1"/>
      <w:numFmt w:val="lowerLetter"/>
      <w:lvlText w:val="%2."/>
      <w:lvlJc w:val="left"/>
      <w:pPr>
        <w:ind w:left="1440" w:hanging="360"/>
      </w:pPr>
    </w:lvl>
    <w:lvl w:ilvl="2" w:tplc="A81A7FCA">
      <w:start w:val="1"/>
      <w:numFmt w:val="lowerRoman"/>
      <w:lvlText w:val="%3."/>
      <w:lvlJc w:val="right"/>
      <w:pPr>
        <w:ind w:left="2160" w:hanging="180"/>
      </w:pPr>
    </w:lvl>
    <w:lvl w:ilvl="3" w:tplc="FCAABBC6">
      <w:start w:val="1"/>
      <w:numFmt w:val="decimal"/>
      <w:lvlText w:val="%4."/>
      <w:lvlJc w:val="left"/>
      <w:pPr>
        <w:ind w:left="2880" w:hanging="360"/>
      </w:pPr>
    </w:lvl>
    <w:lvl w:ilvl="4" w:tplc="43162BA6">
      <w:start w:val="1"/>
      <w:numFmt w:val="lowerLetter"/>
      <w:lvlText w:val="%5."/>
      <w:lvlJc w:val="left"/>
      <w:pPr>
        <w:ind w:left="3600" w:hanging="360"/>
      </w:pPr>
    </w:lvl>
    <w:lvl w:ilvl="5" w:tplc="C4C0A6C4">
      <w:start w:val="1"/>
      <w:numFmt w:val="lowerRoman"/>
      <w:lvlText w:val="%6."/>
      <w:lvlJc w:val="right"/>
      <w:pPr>
        <w:ind w:left="4320" w:hanging="180"/>
      </w:pPr>
    </w:lvl>
    <w:lvl w:ilvl="6" w:tplc="3662CFF8">
      <w:start w:val="1"/>
      <w:numFmt w:val="decimal"/>
      <w:lvlText w:val="%7."/>
      <w:lvlJc w:val="left"/>
      <w:pPr>
        <w:ind w:left="5040" w:hanging="360"/>
      </w:pPr>
    </w:lvl>
    <w:lvl w:ilvl="7" w:tplc="FF96BDB4">
      <w:start w:val="1"/>
      <w:numFmt w:val="lowerLetter"/>
      <w:lvlText w:val="%8."/>
      <w:lvlJc w:val="left"/>
      <w:pPr>
        <w:ind w:left="5760" w:hanging="360"/>
      </w:pPr>
    </w:lvl>
    <w:lvl w:ilvl="8" w:tplc="39AC04B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F76B4"/>
    <w:multiLevelType w:val="hybridMultilevel"/>
    <w:tmpl w:val="A36ACA0C"/>
    <w:lvl w:ilvl="0" w:tplc="BBECE08E">
      <w:start w:val="1"/>
      <w:numFmt w:val="decimal"/>
      <w:lvlText w:val="%1."/>
      <w:lvlJc w:val="left"/>
      <w:pPr>
        <w:ind w:left="690" w:hanging="360"/>
      </w:pPr>
    </w:lvl>
    <w:lvl w:ilvl="1" w:tplc="4FC2526A">
      <w:start w:val="1"/>
      <w:numFmt w:val="lowerLetter"/>
      <w:lvlText w:val="%2."/>
      <w:lvlJc w:val="left"/>
      <w:pPr>
        <w:ind w:left="1410" w:hanging="360"/>
      </w:pPr>
    </w:lvl>
    <w:lvl w:ilvl="2" w:tplc="14A2FE4A">
      <w:start w:val="1"/>
      <w:numFmt w:val="lowerRoman"/>
      <w:lvlText w:val="%3."/>
      <w:lvlJc w:val="right"/>
      <w:pPr>
        <w:ind w:left="2130" w:hanging="180"/>
      </w:pPr>
    </w:lvl>
    <w:lvl w:ilvl="3" w:tplc="E44CE05A">
      <w:start w:val="1"/>
      <w:numFmt w:val="decimal"/>
      <w:lvlText w:val="%4."/>
      <w:lvlJc w:val="left"/>
      <w:pPr>
        <w:ind w:left="2850" w:hanging="360"/>
      </w:pPr>
    </w:lvl>
    <w:lvl w:ilvl="4" w:tplc="5F7C91DC">
      <w:start w:val="1"/>
      <w:numFmt w:val="lowerLetter"/>
      <w:lvlText w:val="%5."/>
      <w:lvlJc w:val="left"/>
      <w:pPr>
        <w:ind w:left="3570" w:hanging="360"/>
      </w:pPr>
    </w:lvl>
    <w:lvl w:ilvl="5" w:tplc="4BC8C40C">
      <w:start w:val="1"/>
      <w:numFmt w:val="lowerRoman"/>
      <w:lvlText w:val="%6."/>
      <w:lvlJc w:val="right"/>
      <w:pPr>
        <w:ind w:left="4290" w:hanging="180"/>
      </w:pPr>
    </w:lvl>
    <w:lvl w:ilvl="6" w:tplc="96D60540">
      <w:start w:val="1"/>
      <w:numFmt w:val="decimal"/>
      <w:lvlText w:val="%7."/>
      <w:lvlJc w:val="left"/>
      <w:pPr>
        <w:ind w:left="5010" w:hanging="360"/>
      </w:pPr>
    </w:lvl>
    <w:lvl w:ilvl="7" w:tplc="E5F0D712">
      <w:start w:val="1"/>
      <w:numFmt w:val="lowerLetter"/>
      <w:lvlText w:val="%8."/>
      <w:lvlJc w:val="left"/>
      <w:pPr>
        <w:ind w:left="5730" w:hanging="360"/>
      </w:pPr>
    </w:lvl>
    <w:lvl w:ilvl="8" w:tplc="4E7E9E4C">
      <w:start w:val="1"/>
      <w:numFmt w:val="lowerRoman"/>
      <w:lvlText w:val="%9."/>
      <w:lvlJc w:val="right"/>
      <w:pPr>
        <w:ind w:left="6450" w:hanging="180"/>
      </w:pPr>
    </w:lvl>
  </w:abstractNum>
  <w:abstractNum w:abstractNumId="2" w15:restartNumberingAfterBreak="0">
    <w:nsid w:val="06E82E45"/>
    <w:multiLevelType w:val="hybridMultilevel"/>
    <w:tmpl w:val="5454AE52"/>
    <w:lvl w:ilvl="0" w:tplc="236ADDE4">
      <w:start w:val="1"/>
      <w:numFmt w:val="decimal"/>
      <w:lvlText w:val="%1."/>
      <w:lvlJc w:val="left"/>
      <w:pPr>
        <w:ind w:left="690" w:hanging="360"/>
      </w:pPr>
    </w:lvl>
    <w:lvl w:ilvl="1" w:tplc="0EAC40C8">
      <w:start w:val="1"/>
      <w:numFmt w:val="lowerLetter"/>
      <w:lvlText w:val="%2."/>
      <w:lvlJc w:val="left"/>
      <w:pPr>
        <w:ind w:left="1410" w:hanging="360"/>
      </w:pPr>
    </w:lvl>
    <w:lvl w:ilvl="2" w:tplc="8AB4AB8A">
      <w:start w:val="1"/>
      <w:numFmt w:val="lowerRoman"/>
      <w:lvlText w:val="%3."/>
      <w:lvlJc w:val="right"/>
      <w:pPr>
        <w:ind w:left="2130" w:hanging="180"/>
      </w:pPr>
    </w:lvl>
    <w:lvl w:ilvl="3" w:tplc="6906A140">
      <w:start w:val="1"/>
      <w:numFmt w:val="decimal"/>
      <w:lvlText w:val="%4."/>
      <w:lvlJc w:val="left"/>
      <w:pPr>
        <w:ind w:left="2850" w:hanging="360"/>
      </w:pPr>
    </w:lvl>
    <w:lvl w:ilvl="4" w:tplc="8A7C16DC">
      <w:start w:val="1"/>
      <w:numFmt w:val="lowerLetter"/>
      <w:lvlText w:val="%5."/>
      <w:lvlJc w:val="left"/>
      <w:pPr>
        <w:ind w:left="3570" w:hanging="360"/>
      </w:pPr>
    </w:lvl>
    <w:lvl w:ilvl="5" w:tplc="340047B2">
      <w:start w:val="1"/>
      <w:numFmt w:val="lowerRoman"/>
      <w:lvlText w:val="%6."/>
      <w:lvlJc w:val="right"/>
      <w:pPr>
        <w:ind w:left="4290" w:hanging="180"/>
      </w:pPr>
    </w:lvl>
    <w:lvl w:ilvl="6" w:tplc="0B6EDEDE">
      <w:start w:val="1"/>
      <w:numFmt w:val="decimal"/>
      <w:lvlText w:val="%7."/>
      <w:lvlJc w:val="left"/>
      <w:pPr>
        <w:ind w:left="5010" w:hanging="360"/>
      </w:pPr>
    </w:lvl>
    <w:lvl w:ilvl="7" w:tplc="809C4C28">
      <w:start w:val="1"/>
      <w:numFmt w:val="lowerLetter"/>
      <w:lvlText w:val="%8."/>
      <w:lvlJc w:val="left"/>
      <w:pPr>
        <w:ind w:left="5730" w:hanging="360"/>
      </w:pPr>
    </w:lvl>
    <w:lvl w:ilvl="8" w:tplc="0FE08470">
      <w:start w:val="1"/>
      <w:numFmt w:val="lowerRoman"/>
      <w:lvlText w:val="%9."/>
      <w:lvlJc w:val="right"/>
      <w:pPr>
        <w:ind w:left="6450" w:hanging="180"/>
      </w:pPr>
    </w:lvl>
  </w:abstractNum>
  <w:abstractNum w:abstractNumId="3" w15:restartNumberingAfterBreak="0">
    <w:nsid w:val="14755B1F"/>
    <w:multiLevelType w:val="hybridMultilevel"/>
    <w:tmpl w:val="C722F5FC"/>
    <w:lvl w:ilvl="0" w:tplc="8DC2E0B2">
      <w:start w:val="1"/>
      <w:numFmt w:val="decimal"/>
      <w:lvlText w:val="%1."/>
      <w:lvlJc w:val="left"/>
      <w:pPr>
        <w:ind w:left="690" w:hanging="360"/>
      </w:pPr>
    </w:lvl>
    <w:lvl w:ilvl="1" w:tplc="C79AD8AE">
      <w:start w:val="1"/>
      <w:numFmt w:val="lowerLetter"/>
      <w:lvlText w:val="%2."/>
      <w:lvlJc w:val="left"/>
      <w:pPr>
        <w:ind w:left="1410" w:hanging="360"/>
      </w:pPr>
    </w:lvl>
    <w:lvl w:ilvl="2" w:tplc="03E81EAE">
      <w:start w:val="1"/>
      <w:numFmt w:val="lowerRoman"/>
      <w:lvlText w:val="%3."/>
      <w:lvlJc w:val="right"/>
      <w:pPr>
        <w:ind w:left="2130" w:hanging="180"/>
      </w:pPr>
    </w:lvl>
    <w:lvl w:ilvl="3" w:tplc="59DCBD74">
      <w:start w:val="1"/>
      <w:numFmt w:val="decimal"/>
      <w:lvlText w:val="%4."/>
      <w:lvlJc w:val="left"/>
      <w:pPr>
        <w:ind w:left="2850" w:hanging="360"/>
      </w:pPr>
    </w:lvl>
    <w:lvl w:ilvl="4" w:tplc="8D661C52">
      <w:start w:val="1"/>
      <w:numFmt w:val="lowerLetter"/>
      <w:lvlText w:val="%5."/>
      <w:lvlJc w:val="left"/>
      <w:pPr>
        <w:ind w:left="3570" w:hanging="360"/>
      </w:pPr>
    </w:lvl>
    <w:lvl w:ilvl="5" w:tplc="DA78D33C">
      <w:start w:val="1"/>
      <w:numFmt w:val="lowerRoman"/>
      <w:lvlText w:val="%6."/>
      <w:lvlJc w:val="right"/>
      <w:pPr>
        <w:ind w:left="4290" w:hanging="180"/>
      </w:pPr>
    </w:lvl>
    <w:lvl w:ilvl="6" w:tplc="5ED0E66A">
      <w:start w:val="1"/>
      <w:numFmt w:val="decimal"/>
      <w:lvlText w:val="%7."/>
      <w:lvlJc w:val="left"/>
      <w:pPr>
        <w:ind w:left="5010" w:hanging="360"/>
      </w:pPr>
    </w:lvl>
    <w:lvl w:ilvl="7" w:tplc="30BAD31E">
      <w:start w:val="1"/>
      <w:numFmt w:val="lowerLetter"/>
      <w:lvlText w:val="%8."/>
      <w:lvlJc w:val="left"/>
      <w:pPr>
        <w:ind w:left="5730" w:hanging="360"/>
      </w:pPr>
    </w:lvl>
    <w:lvl w:ilvl="8" w:tplc="CF0C9410">
      <w:start w:val="1"/>
      <w:numFmt w:val="lowerRoman"/>
      <w:lvlText w:val="%9."/>
      <w:lvlJc w:val="right"/>
      <w:pPr>
        <w:ind w:left="6450" w:hanging="180"/>
      </w:pPr>
    </w:lvl>
  </w:abstractNum>
  <w:abstractNum w:abstractNumId="4" w15:restartNumberingAfterBreak="0">
    <w:nsid w:val="2DBEF9B3"/>
    <w:multiLevelType w:val="hybridMultilevel"/>
    <w:tmpl w:val="A42252F6"/>
    <w:lvl w:ilvl="0" w:tplc="17069E5E">
      <w:start w:val="1"/>
      <w:numFmt w:val="decimal"/>
      <w:lvlText w:val="%1."/>
      <w:lvlJc w:val="left"/>
      <w:pPr>
        <w:ind w:left="690" w:hanging="360"/>
      </w:pPr>
    </w:lvl>
    <w:lvl w:ilvl="1" w:tplc="0E646600">
      <w:start w:val="1"/>
      <w:numFmt w:val="lowerLetter"/>
      <w:lvlText w:val="%2."/>
      <w:lvlJc w:val="left"/>
      <w:pPr>
        <w:ind w:left="1410" w:hanging="360"/>
      </w:pPr>
    </w:lvl>
    <w:lvl w:ilvl="2" w:tplc="9EEA1AA2">
      <w:start w:val="1"/>
      <w:numFmt w:val="lowerRoman"/>
      <w:lvlText w:val="%3."/>
      <w:lvlJc w:val="right"/>
      <w:pPr>
        <w:ind w:left="2130" w:hanging="180"/>
      </w:pPr>
    </w:lvl>
    <w:lvl w:ilvl="3" w:tplc="197E4DAC">
      <w:start w:val="1"/>
      <w:numFmt w:val="decimal"/>
      <w:lvlText w:val="%4."/>
      <w:lvlJc w:val="left"/>
      <w:pPr>
        <w:ind w:left="2850" w:hanging="360"/>
      </w:pPr>
    </w:lvl>
    <w:lvl w:ilvl="4" w:tplc="3EE40C2C">
      <w:start w:val="1"/>
      <w:numFmt w:val="lowerLetter"/>
      <w:lvlText w:val="%5."/>
      <w:lvlJc w:val="left"/>
      <w:pPr>
        <w:ind w:left="3570" w:hanging="360"/>
      </w:pPr>
    </w:lvl>
    <w:lvl w:ilvl="5" w:tplc="5AE0AED6">
      <w:start w:val="1"/>
      <w:numFmt w:val="lowerRoman"/>
      <w:lvlText w:val="%6."/>
      <w:lvlJc w:val="right"/>
      <w:pPr>
        <w:ind w:left="4290" w:hanging="180"/>
      </w:pPr>
    </w:lvl>
    <w:lvl w:ilvl="6" w:tplc="D9A424EA">
      <w:start w:val="1"/>
      <w:numFmt w:val="decimal"/>
      <w:lvlText w:val="%7."/>
      <w:lvlJc w:val="left"/>
      <w:pPr>
        <w:ind w:left="5010" w:hanging="360"/>
      </w:pPr>
    </w:lvl>
    <w:lvl w:ilvl="7" w:tplc="833E7084">
      <w:start w:val="1"/>
      <w:numFmt w:val="lowerLetter"/>
      <w:lvlText w:val="%8."/>
      <w:lvlJc w:val="left"/>
      <w:pPr>
        <w:ind w:left="5730" w:hanging="360"/>
      </w:pPr>
    </w:lvl>
    <w:lvl w:ilvl="8" w:tplc="083675C6">
      <w:start w:val="1"/>
      <w:numFmt w:val="lowerRoman"/>
      <w:lvlText w:val="%9."/>
      <w:lvlJc w:val="right"/>
      <w:pPr>
        <w:ind w:left="6450" w:hanging="180"/>
      </w:pPr>
    </w:lvl>
  </w:abstractNum>
  <w:abstractNum w:abstractNumId="5" w15:restartNumberingAfterBreak="0">
    <w:nsid w:val="309418D2"/>
    <w:multiLevelType w:val="hybridMultilevel"/>
    <w:tmpl w:val="597A272E"/>
    <w:lvl w:ilvl="0" w:tplc="7042048E">
      <w:start w:val="1"/>
      <w:numFmt w:val="decimal"/>
      <w:lvlText w:val="%1."/>
      <w:lvlJc w:val="left"/>
      <w:pPr>
        <w:ind w:left="690" w:hanging="360"/>
      </w:pPr>
    </w:lvl>
    <w:lvl w:ilvl="1" w:tplc="F892AC6A">
      <w:start w:val="1"/>
      <w:numFmt w:val="lowerLetter"/>
      <w:lvlText w:val="%2."/>
      <w:lvlJc w:val="left"/>
      <w:pPr>
        <w:ind w:left="1410" w:hanging="360"/>
      </w:pPr>
    </w:lvl>
    <w:lvl w:ilvl="2" w:tplc="E6864DC6">
      <w:start w:val="1"/>
      <w:numFmt w:val="lowerRoman"/>
      <w:lvlText w:val="%3."/>
      <w:lvlJc w:val="right"/>
      <w:pPr>
        <w:ind w:left="2130" w:hanging="180"/>
      </w:pPr>
    </w:lvl>
    <w:lvl w:ilvl="3" w:tplc="34CCE108">
      <w:start w:val="1"/>
      <w:numFmt w:val="decimal"/>
      <w:lvlText w:val="%4."/>
      <w:lvlJc w:val="left"/>
      <w:pPr>
        <w:ind w:left="2850" w:hanging="360"/>
      </w:pPr>
    </w:lvl>
    <w:lvl w:ilvl="4" w:tplc="AB5EA75A">
      <w:start w:val="1"/>
      <w:numFmt w:val="lowerLetter"/>
      <w:lvlText w:val="%5."/>
      <w:lvlJc w:val="left"/>
      <w:pPr>
        <w:ind w:left="3570" w:hanging="360"/>
      </w:pPr>
    </w:lvl>
    <w:lvl w:ilvl="5" w:tplc="BF4C767E">
      <w:start w:val="1"/>
      <w:numFmt w:val="lowerRoman"/>
      <w:lvlText w:val="%6."/>
      <w:lvlJc w:val="right"/>
      <w:pPr>
        <w:ind w:left="4290" w:hanging="180"/>
      </w:pPr>
    </w:lvl>
    <w:lvl w:ilvl="6" w:tplc="5BA8991E">
      <w:start w:val="1"/>
      <w:numFmt w:val="decimal"/>
      <w:lvlText w:val="%7."/>
      <w:lvlJc w:val="left"/>
      <w:pPr>
        <w:ind w:left="5010" w:hanging="360"/>
      </w:pPr>
    </w:lvl>
    <w:lvl w:ilvl="7" w:tplc="9DEA8A4C">
      <w:start w:val="1"/>
      <w:numFmt w:val="lowerLetter"/>
      <w:lvlText w:val="%8."/>
      <w:lvlJc w:val="left"/>
      <w:pPr>
        <w:ind w:left="5730" w:hanging="360"/>
      </w:pPr>
    </w:lvl>
    <w:lvl w:ilvl="8" w:tplc="F640A4C6">
      <w:start w:val="1"/>
      <w:numFmt w:val="lowerRoman"/>
      <w:lvlText w:val="%9."/>
      <w:lvlJc w:val="right"/>
      <w:pPr>
        <w:ind w:left="6450" w:hanging="180"/>
      </w:pPr>
    </w:lvl>
  </w:abstractNum>
  <w:abstractNum w:abstractNumId="6" w15:restartNumberingAfterBreak="0">
    <w:nsid w:val="38BBDADD"/>
    <w:multiLevelType w:val="hybridMultilevel"/>
    <w:tmpl w:val="8682B4FC"/>
    <w:lvl w:ilvl="0" w:tplc="AD761E3A">
      <w:start w:val="1"/>
      <w:numFmt w:val="decimal"/>
      <w:lvlText w:val="%1."/>
      <w:lvlJc w:val="left"/>
      <w:pPr>
        <w:ind w:left="720" w:hanging="360"/>
      </w:pPr>
    </w:lvl>
    <w:lvl w:ilvl="1" w:tplc="F7B0D100">
      <w:start w:val="1"/>
      <w:numFmt w:val="lowerLetter"/>
      <w:lvlText w:val="%2."/>
      <w:lvlJc w:val="left"/>
      <w:pPr>
        <w:ind w:left="1440" w:hanging="360"/>
      </w:pPr>
    </w:lvl>
    <w:lvl w:ilvl="2" w:tplc="959E3AF2">
      <w:start w:val="1"/>
      <w:numFmt w:val="lowerRoman"/>
      <w:lvlText w:val="%3."/>
      <w:lvlJc w:val="right"/>
      <w:pPr>
        <w:ind w:left="2160" w:hanging="180"/>
      </w:pPr>
    </w:lvl>
    <w:lvl w:ilvl="3" w:tplc="D8A00C32">
      <w:start w:val="1"/>
      <w:numFmt w:val="decimal"/>
      <w:lvlText w:val="%4."/>
      <w:lvlJc w:val="left"/>
      <w:pPr>
        <w:ind w:left="2880" w:hanging="360"/>
      </w:pPr>
    </w:lvl>
    <w:lvl w:ilvl="4" w:tplc="23BEB00C">
      <w:start w:val="1"/>
      <w:numFmt w:val="lowerLetter"/>
      <w:lvlText w:val="%5."/>
      <w:lvlJc w:val="left"/>
      <w:pPr>
        <w:ind w:left="3600" w:hanging="360"/>
      </w:pPr>
    </w:lvl>
    <w:lvl w:ilvl="5" w:tplc="2F588C4A">
      <w:start w:val="1"/>
      <w:numFmt w:val="lowerRoman"/>
      <w:lvlText w:val="%6."/>
      <w:lvlJc w:val="right"/>
      <w:pPr>
        <w:ind w:left="4320" w:hanging="180"/>
      </w:pPr>
    </w:lvl>
    <w:lvl w:ilvl="6" w:tplc="759EB63C">
      <w:start w:val="1"/>
      <w:numFmt w:val="decimal"/>
      <w:lvlText w:val="%7."/>
      <w:lvlJc w:val="left"/>
      <w:pPr>
        <w:ind w:left="5040" w:hanging="360"/>
      </w:pPr>
    </w:lvl>
    <w:lvl w:ilvl="7" w:tplc="8A5EAFCC">
      <w:start w:val="1"/>
      <w:numFmt w:val="lowerLetter"/>
      <w:lvlText w:val="%8."/>
      <w:lvlJc w:val="left"/>
      <w:pPr>
        <w:ind w:left="5760" w:hanging="360"/>
      </w:pPr>
    </w:lvl>
    <w:lvl w:ilvl="8" w:tplc="D956521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8F0CC"/>
    <w:multiLevelType w:val="hybridMultilevel"/>
    <w:tmpl w:val="15DCEE4C"/>
    <w:lvl w:ilvl="0" w:tplc="759A10F8">
      <w:start w:val="1"/>
      <w:numFmt w:val="decimal"/>
      <w:lvlText w:val="%1."/>
      <w:lvlJc w:val="left"/>
      <w:pPr>
        <w:ind w:left="720" w:hanging="360"/>
      </w:pPr>
    </w:lvl>
    <w:lvl w:ilvl="1" w:tplc="7BAE325C">
      <w:start w:val="1"/>
      <w:numFmt w:val="lowerLetter"/>
      <w:lvlText w:val="%2."/>
      <w:lvlJc w:val="left"/>
      <w:pPr>
        <w:ind w:left="1440" w:hanging="360"/>
      </w:pPr>
    </w:lvl>
    <w:lvl w:ilvl="2" w:tplc="6BE6EA96">
      <w:start w:val="1"/>
      <w:numFmt w:val="lowerRoman"/>
      <w:lvlText w:val="%3."/>
      <w:lvlJc w:val="right"/>
      <w:pPr>
        <w:ind w:left="2160" w:hanging="180"/>
      </w:pPr>
    </w:lvl>
    <w:lvl w:ilvl="3" w:tplc="17C08C36">
      <w:start w:val="1"/>
      <w:numFmt w:val="decimal"/>
      <w:lvlText w:val="%4."/>
      <w:lvlJc w:val="left"/>
      <w:pPr>
        <w:ind w:left="2880" w:hanging="360"/>
      </w:pPr>
    </w:lvl>
    <w:lvl w:ilvl="4" w:tplc="6AEEC9F4">
      <w:start w:val="1"/>
      <w:numFmt w:val="lowerLetter"/>
      <w:lvlText w:val="%5."/>
      <w:lvlJc w:val="left"/>
      <w:pPr>
        <w:ind w:left="3600" w:hanging="360"/>
      </w:pPr>
    </w:lvl>
    <w:lvl w:ilvl="5" w:tplc="54387C16">
      <w:start w:val="1"/>
      <w:numFmt w:val="lowerRoman"/>
      <w:lvlText w:val="%6."/>
      <w:lvlJc w:val="right"/>
      <w:pPr>
        <w:ind w:left="4320" w:hanging="180"/>
      </w:pPr>
    </w:lvl>
    <w:lvl w:ilvl="6" w:tplc="EB9E8D9C">
      <w:start w:val="1"/>
      <w:numFmt w:val="decimal"/>
      <w:lvlText w:val="%7."/>
      <w:lvlJc w:val="left"/>
      <w:pPr>
        <w:ind w:left="5040" w:hanging="360"/>
      </w:pPr>
    </w:lvl>
    <w:lvl w:ilvl="7" w:tplc="1574524E">
      <w:start w:val="1"/>
      <w:numFmt w:val="lowerLetter"/>
      <w:lvlText w:val="%8."/>
      <w:lvlJc w:val="left"/>
      <w:pPr>
        <w:ind w:left="5760" w:hanging="360"/>
      </w:pPr>
    </w:lvl>
    <w:lvl w:ilvl="8" w:tplc="CEE0EEC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BC7B0"/>
    <w:multiLevelType w:val="hybridMultilevel"/>
    <w:tmpl w:val="BFB28710"/>
    <w:lvl w:ilvl="0" w:tplc="D04A54E8">
      <w:start w:val="1"/>
      <w:numFmt w:val="decimal"/>
      <w:lvlText w:val="%1."/>
      <w:lvlJc w:val="left"/>
      <w:pPr>
        <w:ind w:left="720" w:hanging="360"/>
      </w:pPr>
    </w:lvl>
    <w:lvl w:ilvl="1" w:tplc="9E84CC86">
      <w:start w:val="1"/>
      <w:numFmt w:val="lowerLetter"/>
      <w:lvlText w:val="%2."/>
      <w:lvlJc w:val="left"/>
      <w:pPr>
        <w:ind w:left="1440" w:hanging="360"/>
      </w:pPr>
    </w:lvl>
    <w:lvl w:ilvl="2" w:tplc="CFCC6D98">
      <w:start w:val="1"/>
      <w:numFmt w:val="lowerRoman"/>
      <w:lvlText w:val="%3."/>
      <w:lvlJc w:val="right"/>
      <w:pPr>
        <w:ind w:left="2160" w:hanging="180"/>
      </w:pPr>
    </w:lvl>
    <w:lvl w:ilvl="3" w:tplc="E99A5DAA">
      <w:start w:val="1"/>
      <w:numFmt w:val="decimal"/>
      <w:lvlText w:val="%4."/>
      <w:lvlJc w:val="left"/>
      <w:pPr>
        <w:ind w:left="2880" w:hanging="360"/>
      </w:pPr>
    </w:lvl>
    <w:lvl w:ilvl="4" w:tplc="A9E8A3D0">
      <w:start w:val="1"/>
      <w:numFmt w:val="lowerLetter"/>
      <w:lvlText w:val="%5."/>
      <w:lvlJc w:val="left"/>
      <w:pPr>
        <w:ind w:left="3600" w:hanging="360"/>
      </w:pPr>
    </w:lvl>
    <w:lvl w:ilvl="5" w:tplc="0DA4C4EA">
      <w:start w:val="1"/>
      <w:numFmt w:val="lowerRoman"/>
      <w:lvlText w:val="%6."/>
      <w:lvlJc w:val="right"/>
      <w:pPr>
        <w:ind w:left="4320" w:hanging="180"/>
      </w:pPr>
    </w:lvl>
    <w:lvl w:ilvl="6" w:tplc="B818EA24">
      <w:start w:val="1"/>
      <w:numFmt w:val="decimal"/>
      <w:lvlText w:val="%7."/>
      <w:lvlJc w:val="left"/>
      <w:pPr>
        <w:ind w:left="5040" w:hanging="360"/>
      </w:pPr>
    </w:lvl>
    <w:lvl w:ilvl="7" w:tplc="21D0B33E">
      <w:start w:val="1"/>
      <w:numFmt w:val="lowerLetter"/>
      <w:lvlText w:val="%8."/>
      <w:lvlJc w:val="left"/>
      <w:pPr>
        <w:ind w:left="5760" w:hanging="360"/>
      </w:pPr>
    </w:lvl>
    <w:lvl w:ilvl="8" w:tplc="D36A220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A327EF"/>
    <w:multiLevelType w:val="hybridMultilevel"/>
    <w:tmpl w:val="E414979E"/>
    <w:lvl w:ilvl="0" w:tplc="11264B0E">
      <w:start w:val="1"/>
      <w:numFmt w:val="decimal"/>
      <w:lvlText w:val="%1."/>
      <w:lvlJc w:val="left"/>
      <w:pPr>
        <w:ind w:left="690" w:hanging="360"/>
      </w:pPr>
    </w:lvl>
    <w:lvl w:ilvl="1" w:tplc="E1D2DD26">
      <w:start w:val="1"/>
      <w:numFmt w:val="lowerLetter"/>
      <w:lvlText w:val="%2."/>
      <w:lvlJc w:val="left"/>
      <w:pPr>
        <w:ind w:left="1410" w:hanging="360"/>
      </w:pPr>
    </w:lvl>
    <w:lvl w:ilvl="2" w:tplc="7F740832">
      <w:start w:val="1"/>
      <w:numFmt w:val="lowerRoman"/>
      <w:lvlText w:val="%3."/>
      <w:lvlJc w:val="right"/>
      <w:pPr>
        <w:ind w:left="2130" w:hanging="180"/>
      </w:pPr>
    </w:lvl>
    <w:lvl w:ilvl="3" w:tplc="AD88CA4C">
      <w:start w:val="1"/>
      <w:numFmt w:val="decimal"/>
      <w:lvlText w:val="%4."/>
      <w:lvlJc w:val="left"/>
      <w:pPr>
        <w:ind w:left="2850" w:hanging="360"/>
      </w:pPr>
    </w:lvl>
    <w:lvl w:ilvl="4" w:tplc="835C058C">
      <w:start w:val="1"/>
      <w:numFmt w:val="lowerLetter"/>
      <w:lvlText w:val="%5."/>
      <w:lvlJc w:val="left"/>
      <w:pPr>
        <w:ind w:left="3570" w:hanging="360"/>
      </w:pPr>
    </w:lvl>
    <w:lvl w:ilvl="5" w:tplc="048A9FFC">
      <w:start w:val="1"/>
      <w:numFmt w:val="lowerRoman"/>
      <w:lvlText w:val="%6."/>
      <w:lvlJc w:val="right"/>
      <w:pPr>
        <w:ind w:left="4290" w:hanging="180"/>
      </w:pPr>
    </w:lvl>
    <w:lvl w:ilvl="6" w:tplc="33327468">
      <w:start w:val="1"/>
      <w:numFmt w:val="decimal"/>
      <w:lvlText w:val="%7."/>
      <w:lvlJc w:val="left"/>
      <w:pPr>
        <w:ind w:left="5010" w:hanging="360"/>
      </w:pPr>
    </w:lvl>
    <w:lvl w:ilvl="7" w:tplc="5AE0D1CA">
      <w:start w:val="1"/>
      <w:numFmt w:val="lowerLetter"/>
      <w:lvlText w:val="%8."/>
      <w:lvlJc w:val="left"/>
      <w:pPr>
        <w:ind w:left="5730" w:hanging="360"/>
      </w:pPr>
    </w:lvl>
    <w:lvl w:ilvl="8" w:tplc="BE6CEA2E">
      <w:start w:val="1"/>
      <w:numFmt w:val="lowerRoman"/>
      <w:lvlText w:val="%9."/>
      <w:lvlJc w:val="right"/>
      <w:pPr>
        <w:ind w:left="6450" w:hanging="180"/>
      </w:pPr>
    </w:lvl>
  </w:abstractNum>
  <w:abstractNum w:abstractNumId="10" w15:restartNumberingAfterBreak="0">
    <w:nsid w:val="5EEE0DEE"/>
    <w:multiLevelType w:val="multilevel"/>
    <w:tmpl w:val="20BADE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0381CE7"/>
    <w:multiLevelType w:val="hybridMultilevel"/>
    <w:tmpl w:val="151C30C2"/>
    <w:lvl w:ilvl="0" w:tplc="DDF23D22">
      <w:start w:val="1"/>
      <w:numFmt w:val="decimal"/>
      <w:lvlText w:val="%1."/>
      <w:lvlJc w:val="left"/>
      <w:pPr>
        <w:ind w:left="720" w:hanging="360"/>
      </w:pPr>
    </w:lvl>
    <w:lvl w:ilvl="1" w:tplc="C8644E3C">
      <w:start w:val="1"/>
      <w:numFmt w:val="lowerLetter"/>
      <w:lvlText w:val="%2."/>
      <w:lvlJc w:val="left"/>
      <w:pPr>
        <w:ind w:left="1440" w:hanging="360"/>
      </w:pPr>
    </w:lvl>
    <w:lvl w:ilvl="2" w:tplc="D27C8292">
      <w:start w:val="1"/>
      <w:numFmt w:val="lowerRoman"/>
      <w:lvlText w:val="%3."/>
      <w:lvlJc w:val="right"/>
      <w:pPr>
        <w:ind w:left="2160" w:hanging="180"/>
      </w:pPr>
    </w:lvl>
    <w:lvl w:ilvl="3" w:tplc="9864D194">
      <w:start w:val="1"/>
      <w:numFmt w:val="decimal"/>
      <w:lvlText w:val="%4."/>
      <w:lvlJc w:val="left"/>
      <w:pPr>
        <w:ind w:left="2880" w:hanging="360"/>
      </w:pPr>
    </w:lvl>
    <w:lvl w:ilvl="4" w:tplc="9AE83990">
      <w:start w:val="1"/>
      <w:numFmt w:val="lowerLetter"/>
      <w:lvlText w:val="%5."/>
      <w:lvlJc w:val="left"/>
      <w:pPr>
        <w:ind w:left="3600" w:hanging="360"/>
      </w:pPr>
    </w:lvl>
    <w:lvl w:ilvl="5" w:tplc="D540B0B2">
      <w:start w:val="1"/>
      <w:numFmt w:val="lowerRoman"/>
      <w:lvlText w:val="%6."/>
      <w:lvlJc w:val="right"/>
      <w:pPr>
        <w:ind w:left="4320" w:hanging="180"/>
      </w:pPr>
    </w:lvl>
    <w:lvl w:ilvl="6" w:tplc="3FB687F8">
      <w:start w:val="1"/>
      <w:numFmt w:val="decimal"/>
      <w:lvlText w:val="%7."/>
      <w:lvlJc w:val="left"/>
      <w:pPr>
        <w:ind w:left="5040" w:hanging="360"/>
      </w:pPr>
    </w:lvl>
    <w:lvl w:ilvl="7" w:tplc="A03CB406">
      <w:start w:val="1"/>
      <w:numFmt w:val="lowerLetter"/>
      <w:lvlText w:val="%8."/>
      <w:lvlJc w:val="left"/>
      <w:pPr>
        <w:ind w:left="5760" w:hanging="360"/>
      </w:pPr>
    </w:lvl>
    <w:lvl w:ilvl="8" w:tplc="ED1292F2">
      <w:start w:val="1"/>
      <w:numFmt w:val="lowerRoman"/>
      <w:lvlText w:val="%9."/>
      <w:lvlJc w:val="right"/>
      <w:pPr>
        <w:ind w:left="6480" w:hanging="180"/>
      </w:pPr>
    </w:lvl>
  </w:abstractNum>
  <w:num w:numId="1" w16cid:durableId="886910865">
    <w:abstractNumId w:val="1"/>
  </w:num>
  <w:num w:numId="2" w16cid:durableId="47801307">
    <w:abstractNumId w:val="0"/>
  </w:num>
  <w:num w:numId="3" w16cid:durableId="545723860">
    <w:abstractNumId w:val="5"/>
  </w:num>
  <w:num w:numId="4" w16cid:durableId="141432850">
    <w:abstractNumId w:val="11"/>
  </w:num>
  <w:num w:numId="5" w16cid:durableId="594900380">
    <w:abstractNumId w:val="2"/>
  </w:num>
  <w:num w:numId="6" w16cid:durableId="221793901">
    <w:abstractNumId w:val="8"/>
  </w:num>
  <w:num w:numId="7" w16cid:durableId="584648066">
    <w:abstractNumId w:val="3"/>
  </w:num>
  <w:num w:numId="8" w16cid:durableId="593781590">
    <w:abstractNumId w:val="6"/>
  </w:num>
  <w:num w:numId="9" w16cid:durableId="147479688">
    <w:abstractNumId w:val="9"/>
  </w:num>
  <w:num w:numId="10" w16cid:durableId="771701932">
    <w:abstractNumId w:val="7"/>
  </w:num>
  <w:num w:numId="11" w16cid:durableId="915281388">
    <w:abstractNumId w:val="4"/>
  </w:num>
  <w:num w:numId="12" w16cid:durableId="2776400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F25"/>
    <w:rsid w:val="005A165C"/>
    <w:rsid w:val="00612A57"/>
    <w:rsid w:val="00652467"/>
    <w:rsid w:val="00710176"/>
    <w:rsid w:val="0072063F"/>
    <w:rsid w:val="0095596E"/>
    <w:rsid w:val="00B474CF"/>
    <w:rsid w:val="00C77F25"/>
    <w:rsid w:val="00CD2A4D"/>
    <w:rsid w:val="00D7730B"/>
    <w:rsid w:val="049A7BEB"/>
    <w:rsid w:val="08B07BBA"/>
    <w:rsid w:val="0C6978E5"/>
    <w:rsid w:val="1130D399"/>
    <w:rsid w:val="1EF367FB"/>
    <w:rsid w:val="207DC392"/>
    <w:rsid w:val="2CDFA737"/>
    <w:rsid w:val="2FB2E29D"/>
    <w:rsid w:val="3031A329"/>
    <w:rsid w:val="3158FB77"/>
    <w:rsid w:val="317A933E"/>
    <w:rsid w:val="3B73D774"/>
    <w:rsid w:val="40058CF0"/>
    <w:rsid w:val="4024D443"/>
    <w:rsid w:val="4187015D"/>
    <w:rsid w:val="425BE4FF"/>
    <w:rsid w:val="444C2C17"/>
    <w:rsid w:val="447715BF"/>
    <w:rsid w:val="450DC093"/>
    <w:rsid w:val="464D2A25"/>
    <w:rsid w:val="50AA6B95"/>
    <w:rsid w:val="54752FA3"/>
    <w:rsid w:val="5D5827B0"/>
    <w:rsid w:val="65CEDBE0"/>
    <w:rsid w:val="6753DF67"/>
    <w:rsid w:val="7501B046"/>
    <w:rsid w:val="7B287B5F"/>
    <w:rsid w:val="7EF9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4226DB"/>
  <w15:docId w15:val="{AFCE79C2-0B8A-3F43-890A-FF7EEF7B1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2CDFA7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CDFA7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library.wiley.com/doi/10.1111/ctr.1461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97D6B675AF34D9FCBF20A3775A223" ma:contentTypeVersion="6" ma:contentTypeDescription="Create a new document." ma:contentTypeScope="" ma:versionID="38995a063970a75c27e08392df1f2be8">
  <xsd:schema xmlns:xsd="http://www.w3.org/2001/XMLSchema" xmlns:xs="http://www.w3.org/2001/XMLSchema" xmlns:p="http://schemas.microsoft.com/office/2006/metadata/properties" xmlns:ns2="585afff9-8319-4eb5-abf2-113748625117" xmlns:ns3="bf988a31-5909-44c6-a48e-b7c8f1d6bcaf" targetNamespace="http://schemas.microsoft.com/office/2006/metadata/properties" ma:root="true" ma:fieldsID="74a8e18255f930e55b9dd0c99f06b96a" ns2:_="" ns3:_="">
    <xsd:import namespace="585afff9-8319-4eb5-abf2-113748625117"/>
    <xsd:import namespace="bf988a31-5909-44c6-a48e-b7c8f1d6bc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afff9-8319-4eb5-abf2-1137486251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88a31-5909-44c6-a48e-b7c8f1d6bc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5B4D08-263E-4BF5-9752-595F9B16784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F5508D-2B33-4CBB-99B7-BAE2EAC3CD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5afff9-8319-4eb5-abf2-113748625117"/>
    <ds:schemaRef ds:uri="bf988a31-5909-44c6-a48e-b7c8f1d6bc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D302FA-3156-443B-BFC3-86841B606E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KANTSEDIKAS, Ilya (CHELSEA AND WESTMINSTER HOSPITAL NHS FOUNDATION TRUST)</cp:lastModifiedBy>
  <cp:revision>2</cp:revision>
  <dcterms:created xsi:type="dcterms:W3CDTF">2025-11-07T15:00:00Z</dcterms:created>
  <dcterms:modified xsi:type="dcterms:W3CDTF">2025-11-07T15:00:00Z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0x0101004D097D6B675AF34D9FCBF20A3775A223</vt:lpwstr>
  </property>
</Properties>
</file>